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abzahlen</o:Title>
    <o:Author>Netzverb &lt;info@netzverb.de&gt;</o:Author>
    <o:Subject>
			Konjugation Verb abzahlen: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abzahlen</w:t>
        <w:t xml:space="preserve"> · </w:t>
        <w:t>Vorgangspassiv</w:t>
        <w:br/>
      </w:r>
      <w:r>
        <w:rPr>
          <w:sz w:val="16"/>
          <w:color w:val="999999"/>
        </w:rPr>
        <w:t>https://www.verbformen.de/konjugation/abzahlen.htm</w:t>
      </w:r>
    </w:p>
    <!-- EIGENSCHAFTEN -->
    <w:p>
      <w:r>
        <w:rPr>
          <w:color w:val="999999"/>
        </w:rPr>
        <w:t>
					regelmäßig</w:t>
        <w:t xml:space="preserve"> · </w:t>
        <w:t>
					haben</w:t>
        <w:t xml:space="preserve"> · </w:t>
        <w:t>
						trennbar</w:t>
      </w:r>
    </w:p>
    <!-- STECKBRIEF -->
    <w:p>
      <w:pPr>
        <w:jc w:val="center"/>
      </w:pPr>
      <w:r>
        <w:rPr>
          <w:b/>
          <w:color w:val="999999"/>
          <w:sz w:val="50"/>
        </w:rPr>
        <w:t>ab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z</w:t>
      </w:r>
      <w:r>
        <w:rPr>
          <w:b/>
          <w:color w:val="999999"/>
          <w:sz w:val="50"/>
        </w:rPr>
        <w:t>a</w:t>
      </w:r>
      <w:r>
        <w:rPr>
          <w:b/>
          <w:color w:val="999999"/>
          <w:sz w:val="50"/>
        </w:rPr>
        <w:t>hl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ab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z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hl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ab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z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hl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ab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z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hl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